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7373" w14:textId="3D9D3DA7" w:rsidR="00AA4AD1" w:rsidRDefault="009C6157" w:rsidP="00AA4AD1">
      <w:pPr>
        <w:jc w:val="center"/>
        <w:rPr>
          <w:rFonts w:ascii="Arial" w:hAnsi="Arial" w:cs="Arial"/>
          <w:b/>
          <w:bCs/>
          <w:noProof/>
          <w:color w:val="767171"/>
          <w:sz w:val="56"/>
          <w:szCs w:val="56"/>
        </w:rPr>
      </w:pPr>
      <w:r>
        <w:rPr>
          <w:noProof/>
        </w:rPr>
        <w:drawing>
          <wp:anchor distT="0" distB="0" distL="114300" distR="114300" simplePos="0" relativeHeight="251655168" behindDoc="0" locked="0" layoutInCell="1" allowOverlap="1" wp14:anchorId="0B0A01E0" wp14:editId="1DD63433">
            <wp:simplePos x="0" y="0"/>
            <wp:positionH relativeFrom="column">
              <wp:posOffset>1539240</wp:posOffset>
            </wp:positionH>
            <wp:positionV relativeFrom="paragraph">
              <wp:posOffset>-459105</wp:posOffset>
            </wp:positionV>
            <wp:extent cx="356235" cy="356235"/>
            <wp:effectExtent l="0" t="0" r="0" b="0"/>
            <wp:wrapNone/>
            <wp:docPr id="9" name="Imagen 7" descr="Logotipo, 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9F69F15" wp14:editId="7299A1C5">
            <wp:simplePos x="0" y="0"/>
            <wp:positionH relativeFrom="column">
              <wp:posOffset>2032000</wp:posOffset>
            </wp:positionH>
            <wp:positionV relativeFrom="paragraph">
              <wp:posOffset>-459105</wp:posOffset>
            </wp:positionV>
            <wp:extent cx="356235" cy="356235"/>
            <wp:effectExtent l="0" t="0" r="0" b="0"/>
            <wp:wrapNone/>
            <wp:docPr id="8" name="Imagen 8"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419EA7" wp14:editId="63E546D2">
            <wp:simplePos x="0" y="0"/>
            <wp:positionH relativeFrom="column">
              <wp:posOffset>2524760</wp:posOffset>
            </wp:positionH>
            <wp:positionV relativeFrom="paragraph">
              <wp:posOffset>-459105</wp:posOffset>
            </wp:positionV>
            <wp:extent cx="356235" cy="356235"/>
            <wp:effectExtent l="0" t="0" r="0" b="0"/>
            <wp:wrapNone/>
            <wp:docPr id="7" name="Imagen 11" descr="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704515" wp14:editId="236B3FCA">
            <wp:simplePos x="0" y="0"/>
            <wp:positionH relativeFrom="column">
              <wp:posOffset>3017520</wp:posOffset>
            </wp:positionH>
            <wp:positionV relativeFrom="paragraph">
              <wp:posOffset>-459105</wp:posOffset>
            </wp:positionV>
            <wp:extent cx="356235" cy="356235"/>
            <wp:effectExtent l="0" t="0" r="0" b="0"/>
            <wp:wrapNone/>
            <wp:docPr id="6" name="Imagen 12" descr="Logotipo, 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B171D5B" wp14:editId="63A00057">
            <wp:simplePos x="0" y="0"/>
            <wp:positionH relativeFrom="column">
              <wp:posOffset>3522345</wp:posOffset>
            </wp:positionH>
            <wp:positionV relativeFrom="paragraph">
              <wp:posOffset>-459105</wp:posOffset>
            </wp:positionV>
            <wp:extent cx="356235" cy="356235"/>
            <wp:effectExtent l="0" t="0" r="0" b="0"/>
            <wp:wrapNone/>
            <wp:docPr id="5" name="Imagen 13"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0CE0706" wp14:editId="344EDE50">
            <wp:simplePos x="0" y="0"/>
            <wp:positionH relativeFrom="column">
              <wp:posOffset>4003040</wp:posOffset>
            </wp:positionH>
            <wp:positionV relativeFrom="paragraph">
              <wp:posOffset>-459105</wp:posOffset>
            </wp:positionV>
            <wp:extent cx="356235" cy="356235"/>
            <wp:effectExtent l="0" t="0" r="0" b="0"/>
            <wp:wrapNone/>
            <wp:docPr id="4" name="Imagen 14" descr="Icon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AF03849" wp14:editId="0C225CBC">
            <wp:simplePos x="0" y="0"/>
            <wp:positionH relativeFrom="column">
              <wp:posOffset>1034415</wp:posOffset>
            </wp:positionH>
            <wp:positionV relativeFrom="paragraph">
              <wp:posOffset>-459105</wp:posOffset>
            </wp:positionV>
            <wp:extent cx="356235" cy="356235"/>
            <wp:effectExtent l="0" t="0" r="0" b="0"/>
            <wp:wrapNone/>
            <wp:docPr id="3" name="Imagen 15" descr="Un dibujo de una cara feliz&#10;&#10;Descripción generada automáticamente con confianza baj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1CAC30D2" wp14:editId="5455B51D">
            <wp:simplePos x="0" y="0"/>
            <wp:positionH relativeFrom="margin">
              <wp:align>right</wp:align>
            </wp:positionH>
            <wp:positionV relativeFrom="page">
              <wp:posOffset>260350</wp:posOffset>
            </wp:positionV>
            <wp:extent cx="5400040" cy="604520"/>
            <wp:effectExtent l="0" t="0" r="0" b="0"/>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604520"/>
                    </a:xfrm>
                    <a:prstGeom prst="rect">
                      <a:avLst/>
                    </a:prstGeom>
                    <a:noFill/>
                  </pic:spPr>
                </pic:pic>
              </a:graphicData>
            </a:graphic>
            <wp14:sizeRelH relativeFrom="margin">
              <wp14:pctWidth>0</wp14:pctWidth>
            </wp14:sizeRelH>
            <wp14:sizeRelV relativeFrom="margin">
              <wp14:pctHeight>0</wp14:pctHeight>
            </wp14:sizeRelV>
          </wp:anchor>
        </w:drawing>
      </w:r>
      <w:r w:rsidR="00AA4AD1" w:rsidRPr="00AA17E2">
        <w:rPr>
          <w:rFonts w:ascii="Arial" w:hAnsi="Arial" w:cs="Arial"/>
          <w:b/>
          <w:bCs/>
          <w:noProof/>
          <w:color w:val="767171"/>
          <w:sz w:val="56"/>
          <w:szCs w:val="56"/>
        </w:rPr>
        <w:t>Nota de Prensa</w:t>
      </w:r>
    </w:p>
    <w:p w14:paraId="77869A93" w14:textId="77777777" w:rsidR="000310B5" w:rsidRPr="00AA17E2" w:rsidRDefault="000310B5" w:rsidP="00AA4AD1">
      <w:pPr>
        <w:jc w:val="center"/>
        <w:rPr>
          <w:rFonts w:ascii="Arial" w:hAnsi="Arial" w:cs="Arial"/>
          <w:b/>
          <w:bCs/>
          <w:noProof/>
          <w:color w:val="767171"/>
          <w:sz w:val="56"/>
          <w:szCs w:val="56"/>
        </w:rPr>
      </w:pPr>
    </w:p>
    <w:p w14:paraId="0BA1D607" w14:textId="6CA624DF" w:rsidR="00F72EBE" w:rsidRDefault="00D330E6" w:rsidP="00390AC8">
      <w:pPr>
        <w:jc w:val="center"/>
        <w:rPr>
          <w:rFonts w:ascii="Arial" w:hAnsi="Arial" w:cs="Arial"/>
          <w:b/>
          <w:bCs/>
          <w:noProof/>
          <w:sz w:val="36"/>
          <w:szCs w:val="36"/>
        </w:rPr>
      </w:pPr>
      <w:r>
        <w:rPr>
          <w:rFonts w:ascii="Arial" w:hAnsi="Arial" w:cs="Arial"/>
          <w:b/>
          <w:bCs/>
          <w:noProof/>
          <w:sz w:val="36"/>
          <w:szCs w:val="36"/>
        </w:rPr>
        <w:t xml:space="preserve">La Agencia Valenciana Antifraude organiza </w:t>
      </w:r>
      <w:r w:rsidR="0081644F">
        <w:rPr>
          <w:rFonts w:ascii="Arial" w:hAnsi="Arial" w:cs="Arial"/>
          <w:b/>
          <w:bCs/>
          <w:noProof/>
          <w:sz w:val="36"/>
          <w:szCs w:val="36"/>
        </w:rPr>
        <w:t xml:space="preserve">7 </w:t>
      </w:r>
      <w:r>
        <w:rPr>
          <w:rFonts w:ascii="Arial" w:hAnsi="Arial" w:cs="Arial"/>
          <w:b/>
          <w:bCs/>
          <w:noProof/>
          <w:sz w:val="36"/>
          <w:szCs w:val="36"/>
        </w:rPr>
        <w:t>ac</w:t>
      </w:r>
      <w:r w:rsidR="00421A9D">
        <w:rPr>
          <w:rFonts w:ascii="Arial" w:hAnsi="Arial" w:cs="Arial"/>
          <w:b/>
          <w:bCs/>
          <w:noProof/>
          <w:sz w:val="36"/>
          <w:szCs w:val="36"/>
        </w:rPr>
        <w:t>ciones</w:t>
      </w:r>
      <w:r>
        <w:rPr>
          <w:rFonts w:ascii="Arial" w:hAnsi="Arial" w:cs="Arial"/>
          <w:b/>
          <w:bCs/>
          <w:noProof/>
          <w:sz w:val="36"/>
          <w:szCs w:val="36"/>
        </w:rPr>
        <w:t xml:space="preserve"> </w:t>
      </w:r>
      <w:r w:rsidR="0081644F">
        <w:rPr>
          <w:rFonts w:ascii="Arial" w:hAnsi="Arial" w:cs="Arial"/>
          <w:b/>
          <w:bCs/>
          <w:noProof/>
          <w:sz w:val="36"/>
          <w:szCs w:val="36"/>
        </w:rPr>
        <w:t>formativas durante el mes de octubre</w:t>
      </w:r>
      <w:r>
        <w:rPr>
          <w:rFonts w:ascii="Arial" w:hAnsi="Arial" w:cs="Arial"/>
          <w:b/>
          <w:bCs/>
          <w:noProof/>
          <w:sz w:val="36"/>
          <w:szCs w:val="36"/>
        </w:rPr>
        <w:t xml:space="preserve"> </w:t>
      </w:r>
      <w:r w:rsidR="00421A9D">
        <w:rPr>
          <w:rFonts w:ascii="Arial" w:hAnsi="Arial" w:cs="Arial"/>
          <w:b/>
          <w:bCs/>
          <w:noProof/>
          <w:sz w:val="36"/>
          <w:szCs w:val="36"/>
        </w:rPr>
        <w:t>para estudiantes, personal funcionario y ciudadanía en general</w:t>
      </w:r>
    </w:p>
    <w:p w14:paraId="4235E768" w14:textId="77777777" w:rsidR="000310B5" w:rsidRPr="0033231D" w:rsidRDefault="000310B5" w:rsidP="00AA4AD1">
      <w:pPr>
        <w:rPr>
          <w:rFonts w:ascii="Arial" w:hAnsi="Arial" w:cs="Arial"/>
          <w:b/>
          <w:bCs/>
          <w:noProof/>
        </w:rPr>
      </w:pPr>
    </w:p>
    <w:p w14:paraId="7DAB938C" w14:textId="5FBDD949" w:rsidR="0081644F" w:rsidRDefault="00AA4AD1" w:rsidP="00B87942">
      <w:pPr>
        <w:jc w:val="both"/>
        <w:rPr>
          <w:rFonts w:ascii="Arial" w:hAnsi="Arial" w:cs="Arial"/>
          <w:noProof/>
        </w:rPr>
      </w:pPr>
      <w:r w:rsidRPr="00F72EBE">
        <w:rPr>
          <w:rFonts w:ascii="Arial" w:hAnsi="Arial" w:cs="Arial"/>
          <w:b/>
          <w:bCs/>
          <w:noProof/>
        </w:rPr>
        <w:t xml:space="preserve">València, </w:t>
      </w:r>
      <w:r w:rsidR="00B87942">
        <w:rPr>
          <w:rFonts w:ascii="Arial" w:hAnsi="Arial" w:cs="Arial"/>
          <w:b/>
          <w:bCs/>
          <w:noProof/>
        </w:rPr>
        <w:t>24 de septiembre de 2021</w:t>
      </w:r>
      <w:r w:rsidRPr="00F72EBE">
        <w:rPr>
          <w:rFonts w:ascii="Arial" w:hAnsi="Arial" w:cs="Arial"/>
          <w:b/>
          <w:bCs/>
          <w:noProof/>
        </w:rPr>
        <w:t>.-</w:t>
      </w:r>
      <w:r w:rsidRPr="00F72EBE">
        <w:rPr>
          <w:rFonts w:ascii="Arial" w:hAnsi="Arial" w:cs="Arial"/>
          <w:noProof/>
        </w:rPr>
        <w:t xml:space="preserve"> </w:t>
      </w:r>
      <w:r w:rsidR="00DA0BCC">
        <w:rPr>
          <w:rFonts w:ascii="Arial" w:hAnsi="Arial" w:cs="Arial"/>
          <w:noProof/>
        </w:rPr>
        <w:t xml:space="preserve">La </w:t>
      </w:r>
      <w:r w:rsidR="00B87942">
        <w:rPr>
          <w:rFonts w:ascii="Arial" w:hAnsi="Arial" w:cs="Arial"/>
          <w:noProof/>
        </w:rPr>
        <w:t xml:space="preserve">Agencia Valenciana Antifraude ha </w:t>
      </w:r>
      <w:r w:rsidR="0081644F">
        <w:rPr>
          <w:rFonts w:ascii="Arial" w:hAnsi="Arial" w:cs="Arial"/>
          <w:noProof/>
        </w:rPr>
        <w:t>puesto en marcha el programa</w:t>
      </w:r>
      <w:r w:rsidR="00B87942">
        <w:rPr>
          <w:rFonts w:ascii="Arial" w:hAnsi="Arial" w:cs="Arial"/>
          <w:noProof/>
        </w:rPr>
        <w:t xml:space="preserve"> de actividades para el último trimestre del año y para e</w:t>
      </w:r>
      <w:r w:rsidR="00421A9D">
        <w:rPr>
          <w:rFonts w:ascii="Arial" w:hAnsi="Arial" w:cs="Arial"/>
          <w:noProof/>
        </w:rPr>
        <w:t>l</w:t>
      </w:r>
      <w:r w:rsidR="00B87942">
        <w:rPr>
          <w:rFonts w:ascii="Arial" w:hAnsi="Arial" w:cs="Arial"/>
          <w:noProof/>
        </w:rPr>
        <w:t xml:space="preserve"> mes de octubre </w:t>
      </w:r>
      <w:r w:rsidR="00421A9D">
        <w:rPr>
          <w:rFonts w:ascii="Arial" w:hAnsi="Arial" w:cs="Arial"/>
          <w:noProof/>
        </w:rPr>
        <w:t xml:space="preserve">se han organizado </w:t>
      </w:r>
      <w:r w:rsidR="0081644F">
        <w:rPr>
          <w:rFonts w:ascii="Arial" w:hAnsi="Arial" w:cs="Arial"/>
          <w:noProof/>
        </w:rPr>
        <w:t>7</w:t>
      </w:r>
      <w:r w:rsidR="00B87942">
        <w:rPr>
          <w:rFonts w:ascii="Arial" w:hAnsi="Arial" w:cs="Arial"/>
          <w:noProof/>
        </w:rPr>
        <w:t xml:space="preserve"> actividades formativas </w:t>
      </w:r>
      <w:r w:rsidR="0081644F">
        <w:rPr>
          <w:rFonts w:ascii="Arial" w:hAnsi="Arial" w:cs="Arial"/>
          <w:noProof/>
        </w:rPr>
        <w:t xml:space="preserve">que tienen como objetivo la prevención de la corrupción </w:t>
      </w:r>
      <w:r w:rsidR="00FF4B42">
        <w:rPr>
          <w:rFonts w:ascii="Arial" w:hAnsi="Arial" w:cs="Arial"/>
          <w:noProof/>
        </w:rPr>
        <w:t>además de ayudar a la</w:t>
      </w:r>
      <w:r w:rsidR="0081644F">
        <w:rPr>
          <w:rFonts w:ascii="Arial" w:hAnsi="Arial" w:cs="Arial"/>
          <w:noProof/>
        </w:rPr>
        <w:t xml:space="preserve"> creación de una ética e integridad pública.</w:t>
      </w:r>
    </w:p>
    <w:p w14:paraId="7966E22A" w14:textId="41C9AF6D" w:rsidR="0081644F" w:rsidRDefault="00FF4B42" w:rsidP="00B87942">
      <w:pPr>
        <w:jc w:val="both"/>
        <w:rPr>
          <w:rFonts w:ascii="Arial" w:hAnsi="Arial" w:cs="Arial"/>
          <w:noProof/>
        </w:rPr>
      </w:pPr>
      <w:r>
        <w:rPr>
          <w:rFonts w:ascii="Arial" w:hAnsi="Arial" w:cs="Arial"/>
          <w:noProof/>
        </w:rPr>
        <w:t>Las</w:t>
      </w:r>
      <w:r w:rsidR="0081644F">
        <w:rPr>
          <w:rFonts w:ascii="Arial" w:hAnsi="Arial" w:cs="Arial"/>
          <w:noProof/>
        </w:rPr>
        <w:t xml:space="preserve"> acciones formativas</w:t>
      </w:r>
      <w:r>
        <w:rPr>
          <w:rFonts w:ascii="Arial" w:hAnsi="Arial" w:cs="Arial"/>
          <w:noProof/>
        </w:rPr>
        <w:t xml:space="preserve"> previstas están dirigidas</w:t>
      </w:r>
      <w:r w:rsidR="0081644F">
        <w:rPr>
          <w:rFonts w:ascii="Arial" w:hAnsi="Arial" w:cs="Arial"/>
          <w:noProof/>
        </w:rPr>
        <w:t xml:space="preserve"> </w:t>
      </w:r>
      <w:r>
        <w:rPr>
          <w:rFonts w:ascii="Arial" w:hAnsi="Arial" w:cs="Arial"/>
          <w:noProof/>
        </w:rPr>
        <w:t>a</w:t>
      </w:r>
      <w:r w:rsidR="0081644F">
        <w:rPr>
          <w:rFonts w:ascii="Arial" w:hAnsi="Arial" w:cs="Arial"/>
          <w:noProof/>
        </w:rPr>
        <w:t xml:space="preserve"> tres áreas o grupos</w:t>
      </w:r>
      <w:r>
        <w:rPr>
          <w:rFonts w:ascii="Arial" w:hAnsi="Arial" w:cs="Arial"/>
          <w:noProof/>
        </w:rPr>
        <w:t xml:space="preserve"> definidos</w:t>
      </w:r>
      <w:r w:rsidR="0081644F">
        <w:rPr>
          <w:rFonts w:ascii="Arial" w:hAnsi="Arial" w:cs="Arial"/>
          <w:noProof/>
        </w:rPr>
        <w:t xml:space="preserve">: por un lado </w:t>
      </w:r>
      <w:r>
        <w:rPr>
          <w:rFonts w:ascii="Arial" w:hAnsi="Arial" w:cs="Arial"/>
          <w:noProof/>
        </w:rPr>
        <w:t>actividades</w:t>
      </w:r>
      <w:r w:rsidR="0081644F">
        <w:rPr>
          <w:rFonts w:ascii="Arial" w:hAnsi="Arial" w:cs="Arial"/>
          <w:noProof/>
        </w:rPr>
        <w:t xml:space="preserve"> </w:t>
      </w:r>
      <w:r>
        <w:rPr>
          <w:rFonts w:ascii="Arial" w:hAnsi="Arial" w:cs="Arial"/>
          <w:noProof/>
        </w:rPr>
        <w:t xml:space="preserve">enfocadas a </w:t>
      </w:r>
      <w:r w:rsidR="0081644F">
        <w:rPr>
          <w:rFonts w:ascii="Arial" w:hAnsi="Arial" w:cs="Arial"/>
          <w:noProof/>
        </w:rPr>
        <w:t>estudiantes universitarios; otras a la ciudadanía en su conjunto</w:t>
      </w:r>
      <w:r>
        <w:rPr>
          <w:rFonts w:ascii="Arial" w:hAnsi="Arial" w:cs="Arial"/>
          <w:noProof/>
        </w:rPr>
        <w:t>,</w:t>
      </w:r>
      <w:r w:rsidR="0081644F">
        <w:rPr>
          <w:rFonts w:ascii="Arial" w:hAnsi="Arial" w:cs="Arial"/>
          <w:noProof/>
        </w:rPr>
        <w:t xml:space="preserve"> y por último al personal que trabaja en las admin</w:t>
      </w:r>
      <w:r w:rsidR="00B64DBB">
        <w:rPr>
          <w:rFonts w:ascii="Arial" w:hAnsi="Arial" w:cs="Arial"/>
          <w:noProof/>
        </w:rPr>
        <w:t>i</w:t>
      </w:r>
      <w:r w:rsidR="0081644F">
        <w:rPr>
          <w:rFonts w:ascii="Arial" w:hAnsi="Arial" w:cs="Arial"/>
          <w:noProof/>
        </w:rPr>
        <w:t>straciones públicas.</w:t>
      </w:r>
    </w:p>
    <w:p w14:paraId="32EF754A" w14:textId="31B4369F" w:rsidR="00FF4B42" w:rsidRDefault="0081644F" w:rsidP="00FF4B42">
      <w:pPr>
        <w:rPr>
          <w:rFonts w:ascii="Arial" w:hAnsi="Arial" w:cs="Arial"/>
          <w:noProof/>
        </w:rPr>
      </w:pPr>
      <w:r>
        <w:rPr>
          <w:rFonts w:ascii="Arial" w:hAnsi="Arial" w:cs="Arial"/>
          <w:noProof/>
        </w:rPr>
        <w:t>En el caso de los estudiantes unive</w:t>
      </w:r>
      <w:r w:rsidR="00B64DBB">
        <w:rPr>
          <w:rFonts w:ascii="Arial" w:hAnsi="Arial" w:cs="Arial"/>
          <w:noProof/>
        </w:rPr>
        <w:t>r</w:t>
      </w:r>
      <w:r>
        <w:rPr>
          <w:rFonts w:ascii="Arial" w:hAnsi="Arial" w:cs="Arial"/>
          <w:noProof/>
        </w:rPr>
        <w:t xml:space="preserve">sitarios se </w:t>
      </w:r>
      <w:r w:rsidR="00FF4B42">
        <w:rPr>
          <w:rFonts w:ascii="Arial" w:hAnsi="Arial" w:cs="Arial"/>
          <w:noProof/>
        </w:rPr>
        <w:t>va a utilizar</w:t>
      </w:r>
      <w:r>
        <w:rPr>
          <w:rFonts w:ascii="Arial" w:hAnsi="Arial" w:cs="Arial"/>
          <w:noProof/>
        </w:rPr>
        <w:t xml:space="preserve"> el formato de Docufòrum en el que a los alumnos se les proyecta el documental “Corrupción: organismo nocivo” y tras su visionado se abre un espacio de debate y reflexión </w:t>
      </w:r>
      <w:r w:rsidR="00FF4B42">
        <w:rPr>
          <w:rFonts w:ascii="Arial" w:hAnsi="Arial" w:cs="Arial"/>
          <w:noProof/>
        </w:rPr>
        <w:t xml:space="preserve">conducido </w:t>
      </w:r>
      <w:r>
        <w:rPr>
          <w:rFonts w:ascii="Arial" w:hAnsi="Arial" w:cs="Arial"/>
          <w:noProof/>
        </w:rPr>
        <w:t xml:space="preserve">por el personal </w:t>
      </w:r>
      <w:r w:rsidR="00FF4B42">
        <w:rPr>
          <w:rFonts w:ascii="Arial" w:hAnsi="Arial" w:cs="Arial"/>
          <w:noProof/>
        </w:rPr>
        <w:t>del área de formación de la Agencia.</w:t>
      </w:r>
      <w:r>
        <w:rPr>
          <w:rFonts w:ascii="Arial" w:hAnsi="Arial" w:cs="Arial"/>
          <w:noProof/>
        </w:rPr>
        <w:t xml:space="preserve"> </w:t>
      </w:r>
    </w:p>
    <w:p w14:paraId="677EA779" w14:textId="44991B8A" w:rsidR="00851C3E" w:rsidRPr="00496E6B" w:rsidRDefault="00FF4B42" w:rsidP="00B87942">
      <w:pPr>
        <w:jc w:val="both"/>
        <w:rPr>
          <w:rFonts w:ascii="Arial" w:hAnsi="Arial" w:cs="Arial"/>
          <w:noProof/>
        </w:rPr>
      </w:pPr>
      <w:r>
        <w:rPr>
          <w:rFonts w:ascii="Arial" w:hAnsi="Arial" w:cs="Arial"/>
          <w:noProof/>
        </w:rPr>
        <w:t>Hasta este momento están</w:t>
      </w:r>
      <w:r w:rsidR="0081644F">
        <w:rPr>
          <w:rFonts w:ascii="Arial" w:hAnsi="Arial" w:cs="Arial"/>
          <w:noProof/>
        </w:rPr>
        <w:t xml:space="preserve"> programadas acciones formativas </w:t>
      </w:r>
      <w:r>
        <w:rPr>
          <w:rFonts w:ascii="Arial" w:hAnsi="Arial" w:cs="Arial"/>
          <w:noProof/>
        </w:rPr>
        <w:t xml:space="preserve">de Docufòrum </w:t>
      </w:r>
      <w:r w:rsidR="0081644F">
        <w:rPr>
          <w:rFonts w:ascii="Arial" w:hAnsi="Arial" w:cs="Arial"/>
          <w:noProof/>
        </w:rPr>
        <w:t>en la U</w:t>
      </w:r>
      <w:r w:rsidR="00421A9D">
        <w:rPr>
          <w:rFonts w:ascii="Arial" w:hAnsi="Arial" w:cs="Arial"/>
          <w:noProof/>
        </w:rPr>
        <w:t>niversitat de València,</w:t>
      </w:r>
      <w:r>
        <w:rPr>
          <w:rFonts w:ascii="Arial" w:hAnsi="Arial" w:cs="Arial"/>
          <w:noProof/>
        </w:rPr>
        <w:t xml:space="preserve"> la</w:t>
      </w:r>
      <w:r w:rsidR="00421A9D">
        <w:rPr>
          <w:rFonts w:ascii="Arial" w:hAnsi="Arial" w:cs="Arial"/>
          <w:noProof/>
        </w:rPr>
        <w:t xml:space="preserve"> Universitat Politècnica de València y la Universitat d’Alacant</w:t>
      </w:r>
      <w:r>
        <w:rPr>
          <w:rFonts w:ascii="Arial" w:hAnsi="Arial" w:cs="Arial"/>
          <w:noProof/>
        </w:rPr>
        <w:t xml:space="preserve">. </w:t>
      </w:r>
    </w:p>
    <w:p w14:paraId="08982934" w14:textId="7E24DEA7" w:rsidR="00421A9D" w:rsidRDefault="00421A9D" w:rsidP="00B87942">
      <w:pPr>
        <w:jc w:val="both"/>
        <w:rPr>
          <w:rFonts w:ascii="Arial" w:hAnsi="Arial" w:cs="Arial"/>
          <w:noProof/>
        </w:rPr>
      </w:pPr>
      <w:r>
        <w:rPr>
          <w:rFonts w:ascii="Arial" w:hAnsi="Arial" w:cs="Arial"/>
          <w:noProof/>
        </w:rPr>
        <w:t xml:space="preserve">Todo el profesorado interesado en organizar esta actividad dentro del marco de su asignatura puede ponerse en contacto con el departamento de formación de la AVAF en este correo: </w:t>
      </w:r>
      <w:hyperlink r:id="rId23" w:history="1">
        <w:r w:rsidRPr="0070298D">
          <w:rPr>
            <w:rStyle w:val="Hipervnculo"/>
            <w:rFonts w:ascii="Arial" w:hAnsi="Arial" w:cs="Arial"/>
            <w:noProof/>
          </w:rPr>
          <w:t>formacion@antifraucv.es</w:t>
        </w:r>
      </w:hyperlink>
      <w:r w:rsidR="00FF4B42">
        <w:rPr>
          <w:rFonts w:ascii="Arial" w:hAnsi="Arial" w:cs="Arial"/>
          <w:noProof/>
        </w:rPr>
        <w:t>. Como novedad este año la Agencia Valenciana Antifraude quiere abrir esta acción formativa a otras etapas educativas más tempranas y de esta forma el profesorado de institutos puede también solicitar participar en las acciones de Docufòrum.</w:t>
      </w:r>
    </w:p>
    <w:p w14:paraId="4B28A3C0" w14:textId="596CBD95" w:rsidR="00421A9D" w:rsidRDefault="00421A9D" w:rsidP="00B87942">
      <w:pPr>
        <w:jc w:val="both"/>
        <w:rPr>
          <w:rFonts w:ascii="Arial" w:hAnsi="Arial" w:cs="Arial"/>
          <w:noProof/>
        </w:rPr>
      </w:pPr>
      <w:r>
        <w:rPr>
          <w:rFonts w:ascii="Arial" w:hAnsi="Arial" w:cs="Arial"/>
          <w:noProof/>
        </w:rPr>
        <w:t xml:space="preserve">Otra de las acciones formativas previstas son las charlas enmarcadas dentro del proyecto de Unisocietat que la Agencia Valenciana Antifraude desarrolla junto con la Universitat de València para acercar el ámbito universitario al conjunto de la población. </w:t>
      </w:r>
      <w:r w:rsidR="00FF4B42">
        <w:rPr>
          <w:rFonts w:ascii="Arial" w:hAnsi="Arial" w:cs="Arial"/>
          <w:noProof/>
        </w:rPr>
        <w:t xml:space="preserve">Durante </w:t>
      </w:r>
      <w:r>
        <w:rPr>
          <w:rFonts w:ascii="Arial" w:hAnsi="Arial" w:cs="Arial"/>
          <w:noProof/>
        </w:rPr>
        <w:t>el mes de octubre se han organizado dos actividades de Unisocietat: una en Bétera con el título “La percepció de la corrupció per la ciutadan</w:t>
      </w:r>
      <w:r w:rsidR="00E630D2">
        <w:rPr>
          <w:rFonts w:ascii="Arial" w:hAnsi="Arial" w:cs="Arial"/>
          <w:noProof/>
        </w:rPr>
        <w:t>i</w:t>
      </w:r>
      <w:r>
        <w:rPr>
          <w:rFonts w:ascii="Arial" w:hAnsi="Arial" w:cs="Arial"/>
          <w:noProof/>
        </w:rPr>
        <w:t xml:space="preserve">a en la vacunació contra la COVID-19” y una segunda </w:t>
      </w:r>
      <w:r w:rsidR="00FF4B42">
        <w:rPr>
          <w:rFonts w:ascii="Arial" w:hAnsi="Arial" w:cs="Arial"/>
          <w:noProof/>
        </w:rPr>
        <w:t xml:space="preserve">a celebrar </w:t>
      </w:r>
      <w:r>
        <w:rPr>
          <w:rFonts w:ascii="Arial" w:hAnsi="Arial" w:cs="Arial"/>
          <w:noProof/>
        </w:rPr>
        <w:t>en Cullera sobre “Derechos sociales y COVID-19”. Ambas sesiones son presenciales y está</w:t>
      </w:r>
      <w:r w:rsidR="00FF4B42">
        <w:rPr>
          <w:rFonts w:ascii="Arial" w:hAnsi="Arial" w:cs="Arial"/>
          <w:noProof/>
        </w:rPr>
        <w:t>n</w:t>
      </w:r>
      <w:r>
        <w:rPr>
          <w:rFonts w:ascii="Arial" w:hAnsi="Arial" w:cs="Arial"/>
          <w:noProof/>
        </w:rPr>
        <w:t xml:space="preserve"> abierta</w:t>
      </w:r>
      <w:r w:rsidR="00FF4B42">
        <w:rPr>
          <w:rFonts w:ascii="Arial" w:hAnsi="Arial" w:cs="Arial"/>
          <w:noProof/>
        </w:rPr>
        <w:t>s</w:t>
      </w:r>
      <w:r>
        <w:rPr>
          <w:rFonts w:ascii="Arial" w:hAnsi="Arial" w:cs="Arial"/>
          <w:noProof/>
        </w:rPr>
        <w:t xml:space="preserve"> al público.</w:t>
      </w:r>
    </w:p>
    <w:p w14:paraId="297FEE48" w14:textId="69802A38" w:rsidR="00421A9D" w:rsidRDefault="00421A9D" w:rsidP="00B87942">
      <w:pPr>
        <w:jc w:val="both"/>
        <w:rPr>
          <w:rFonts w:ascii="Arial" w:hAnsi="Arial" w:cs="Arial"/>
          <w:noProof/>
        </w:rPr>
      </w:pPr>
      <w:r>
        <w:rPr>
          <w:rFonts w:ascii="Arial" w:hAnsi="Arial" w:cs="Arial"/>
          <w:noProof/>
        </w:rPr>
        <w:t>La última de las actividades programa</w:t>
      </w:r>
      <w:r w:rsidR="00FF4B42">
        <w:rPr>
          <w:rFonts w:ascii="Arial" w:hAnsi="Arial" w:cs="Arial"/>
          <w:noProof/>
        </w:rPr>
        <w:t>da</w:t>
      </w:r>
      <w:r>
        <w:rPr>
          <w:rFonts w:ascii="Arial" w:hAnsi="Arial" w:cs="Arial"/>
          <w:noProof/>
        </w:rPr>
        <w:t xml:space="preserve">s para el mes de octubre es la impartición de un curso sobre “Prevención de la corrupción en la administración pública” que el </w:t>
      </w:r>
      <w:r>
        <w:rPr>
          <w:rFonts w:ascii="Arial" w:hAnsi="Arial" w:cs="Arial"/>
          <w:noProof/>
        </w:rPr>
        <w:lastRenderedPageBreak/>
        <w:t xml:space="preserve">personal de formación de la Agencia impartirá </w:t>
      </w:r>
      <w:r w:rsidR="00FF4B42">
        <w:rPr>
          <w:rFonts w:ascii="Arial" w:hAnsi="Arial" w:cs="Arial"/>
          <w:noProof/>
        </w:rPr>
        <w:t>para el</w:t>
      </w:r>
      <w:r>
        <w:rPr>
          <w:rFonts w:ascii="Arial" w:hAnsi="Arial" w:cs="Arial"/>
          <w:noProof/>
        </w:rPr>
        <w:t xml:space="preserve"> Instituto Nacional de Administraciones Públicas (INAP)</w:t>
      </w:r>
      <w:r w:rsidR="00FF4B42">
        <w:rPr>
          <w:rFonts w:ascii="Arial" w:hAnsi="Arial" w:cs="Arial"/>
          <w:noProof/>
        </w:rPr>
        <w:t xml:space="preserve"> y que está</w:t>
      </w:r>
      <w:r>
        <w:rPr>
          <w:rFonts w:ascii="Arial" w:hAnsi="Arial" w:cs="Arial"/>
          <w:noProof/>
        </w:rPr>
        <w:t xml:space="preserve"> dirigido a</w:t>
      </w:r>
      <w:r w:rsidR="00FF4B42">
        <w:rPr>
          <w:rFonts w:ascii="Arial" w:hAnsi="Arial" w:cs="Arial"/>
          <w:noProof/>
        </w:rPr>
        <w:t>l</w:t>
      </w:r>
      <w:r>
        <w:rPr>
          <w:rFonts w:ascii="Arial" w:hAnsi="Arial" w:cs="Arial"/>
          <w:noProof/>
        </w:rPr>
        <w:t xml:space="preserve"> personal que trabaja al servicio de las administraciones públicas.</w:t>
      </w:r>
    </w:p>
    <w:p w14:paraId="4FBCACB2" w14:textId="2651D0F8" w:rsidR="00421A9D" w:rsidRDefault="00421A9D" w:rsidP="00B87942">
      <w:pPr>
        <w:jc w:val="both"/>
        <w:rPr>
          <w:rFonts w:ascii="Arial" w:hAnsi="Arial" w:cs="Arial"/>
          <w:noProof/>
        </w:rPr>
      </w:pPr>
      <w:r>
        <w:rPr>
          <w:rFonts w:ascii="Arial" w:hAnsi="Arial" w:cs="Arial"/>
          <w:noProof/>
        </w:rPr>
        <w:t>Una de las principales funciones que tiene encomendadas la Agencia Valenciana Antifraude es la formación</w:t>
      </w:r>
      <w:r w:rsidR="00FF4B42">
        <w:rPr>
          <w:rFonts w:ascii="Arial" w:hAnsi="Arial" w:cs="Arial"/>
          <w:noProof/>
        </w:rPr>
        <w:t xml:space="preserve"> en todos sus ámbitos y áreas</w:t>
      </w:r>
      <w:r>
        <w:rPr>
          <w:rFonts w:ascii="Arial" w:hAnsi="Arial" w:cs="Arial"/>
          <w:noProof/>
        </w:rPr>
        <w:t xml:space="preserve"> ya que es precisamente desde un conciencia de integridad desde donde mejor se puede combatir el fraude y la corrupción.</w:t>
      </w:r>
    </w:p>
    <w:p w14:paraId="6BF031E7" w14:textId="4FEAA0D1" w:rsidR="0081644F" w:rsidRDefault="00421A9D" w:rsidP="00B87942">
      <w:pPr>
        <w:jc w:val="both"/>
        <w:rPr>
          <w:rFonts w:ascii="Arial" w:hAnsi="Arial" w:cs="Arial"/>
          <w:noProof/>
        </w:rPr>
      </w:pPr>
      <w:r>
        <w:rPr>
          <w:rFonts w:ascii="Arial" w:hAnsi="Arial" w:cs="Arial"/>
          <w:noProof/>
        </w:rPr>
        <w:t>Esta es la programación prevista:</w:t>
      </w:r>
      <w:r w:rsidR="0081644F">
        <w:rPr>
          <w:rFonts w:ascii="Arial" w:hAnsi="Arial" w:cs="Arial"/>
          <w:noProof/>
        </w:rPr>
        <w:t xml:space="preserve">  </w:t>
      </w:r>
    </w:p>
    <w:p w14:paraId="41986578" w14:textId="10178231" w:rsidR="00B87942" w:rsidRDefault="00B87942" w:rsidP="00B87942">
      <w:pPr>
        <w:pStyle w:val="Prrafodelista"/>
        <w:numPr>
          <w:ilvl w:val="0"/>
          <w:numId w:val="2"/>
        </w:numPr>
        <w:jc w:val="both"/>
        <w:rPr>
          <w:rFonts w:ascii="Arial" w:hAnsi="Arial" w:cs="Arial"/>
          <w:noProof/>
        </w:rPr>
      </w:pPr>
      <w:r w:rsidRPr="00B87942">
        <w:rPr>
          <w:rFonts w:ascii="Arial" w:hAnsi="Arial" w:cs="Arial"/>
          <w:noProof/>
        </w:rPr>
        <w:t xml:space="preserve">El 1 de octubre </w:t>
      </w:r>
      <w:r>
        <w:rPr>
          <w:rFonts w:ascii="Arial" w:hAnsi="Arial" w:cs="Arial"/>
          <w:noProof/>
        </w:rPr>
        <w:t>a las</w:t>
      </w:r>
      <w:r w:rsidRPr="00B87942">
        <w:rPr>
          <w:rFonts w:ascii="Arial" w:hAnsi="Arial" w:cs="Arial"/>
          <w:noProof/>
        </w:rPr>
        <w:t xml:space="preserve"> 8.30 horas</w:t>
      </w:r>
      <w:r>
        <w:rPr>
          <w:rFonts w:ascii="Arial" w:hAnsi="Arial" w:cs="Arial"/>
          <w:noProof/>
        </w:rPr>
        <w:t xml:space="preserve"> sesión de </w:t>
      </w:r>
      <w:r w:rsidRPr="00B87942">
        <w:rPr>
          <w:rFonts w:ascii="Arial" w:hAnsi="Arial" w:cs="Arial"/>
          <w:noProof/>
        </w:rPr>
        <w:t>Docuf</w:t>
      </w:r>
      <w:r>
        <w:rPr>
          <w:rFonts w:ascii="Arial" w:hAnsi="Arial" w:cs="Arial"/>
          <w:noProof/>
        </w:rPr>
        <w:t>ò</w:t>
      </w:r>
      <w:r w:rsidRPr="00B87942">
        <w:rPr>
          <w:rFonts w:ascii="Arial" w:hAnsi="Arial" w:cs="Arial"/>
          <w:noProof/>
        </w:rPr>
        <w:t>rum en la Universitat de València</w:t>
      </w:r>
      <w:r>
        <w:rPr>
          <w:rFonts w:ascii="Arial" w:hAnsi="Arial" w:cs="Arial"/>
          <w:noProof/>
        </w:rPr>
        <w:t>. Esta actividad se hará para los alumnos de</w:t>
      </w:r>
      <w:r w:rsidRPr="00B87942">
        <w:rPr>
          <w:rFonts w:ascii="Arial" w:hAnsi="Arial" w:cs="Arial"/>
          <w:noProof/>
        </w:rPr>
        <w:t xml:space="preserve"> la asignatura de Derecho Constitucional del Grado de Derecho</w:t>
      </w:r>
      <w:r>
        <w:rPr>
          <w:rFonts w:ascii="Arial" w:hAnsi="Arial" w:cs="Arial"/>
          <w:noProof/>
        </w:rPr>
        <w:t xml:space="preserve"> y se realizará en formato presencial.</w:t>
      </w:r>
      <w:r w:rsidRPr="00B87942">
        <w:rPr>
          <w:rFonts w:ascii="Arial" w:hAnsi="Arial" w:cs="Arial"/>
          <w:noProof/>
        </w:rPr>
        <w:t xml:space="preserve"> </w:t>
      </w:r>
    </w:p>
    <w:p w14:paraId="007C3347" w14:textId="77777777" w:rsidR="00B87942" w:rsidRDefault="00B87942" w:rsidP="00B87942">
      <w:pPr>
        <w:pStyle w:val="Prrafodelista"/>
        <w:jc w:val="both"/>
        <w:rPr>
          <w:rFonts w:ascii="Arial" w:hAnsi="Arial" w:cs="Arial"/>
          <w:noProof/>
        </w:rPr>
      </w:pPr>
    </w:p>
    <w:p w14:paraId="1D8D4A97" w14:textId="3E73ABC6" w:rsidR="00B87942" w:rsidRPr="00BC1718" w:rsidRDefault="00B87942" w:rsidP="00B87942">
      <w:pPr>
        <w:pStyle w:val="Prrafodelista"/>
        <w:numPr>
          <w:ilvl w:val="0"/>
          <w:numId w:val="2"/>
        </w:numPr>
        <w:jc w:val="both"/>
        <w:rPr>
          <w:rFonts w:ascii="Arial" w:hAnsi="Arial" w:cs="Arial"/>
          <w:noProof/>
        </w:rPr>
      </w:pPr>
      <w:r>
        <w:rPr>
          <w:rFonts w:ascii="Arial" w:hAnsi="Arial" w:cs="Arial"/>
          <w:noProof/>
        </w:rPr>
        <w:t xml:space="preserve">Del 18 de </w:t>
      </w:r>
      <w:r w:rsidRPr="00BC1718">
        <w:rPr>
          <w:rFonts w:ascii="Arial" w:hAnsi="Arial" w:cs="Arial"/>
          <w:noProof/>
        </w:rPr>
        <w:t>octubre al 7 de noviembre la Agencia ofrecerá un curso en el Instituto Nacional de Administraciones Públicas (INAP) sobre la "Prevención de la corrupción en la</w:t>
      </w:r>
      <w:r w:rsidR="00496E6B" w:rsidRPr="00BC1718">
        <w:rPr>
          <w:rFonts w:ascii="Arial" w:hAnsi="Arial" w:cs="Arial"/>
          <w:noProof/>
        </w:rPr>
        <w:t>s</w:t>
      </w:r>
      <w:r w:rsidRPr="00BC1718">
        <w:rPr>
          <w:rFonts w:ascii="Arial" w:hAnsi="Arial" w:cs="Arial"/>
          <w:noProof/>
        </w:rPr>
        <w:t xml:space="preserve"> administraci</w:t>
      </w:r>
      <w:r w:rsidR="00496E6B" w:rsidRPr="00BC1718">
        <w:rPr>
          <w:rFonts w:ascii="Arial" w:hAnsi="Arial" w:cs="Arial"/>
          <w:noProof/>
        </w:rPr>
        <w:t>ones</w:t>
      </w:r>
      <w:r w:rsidRPr="00BC1718">
        <w:rPr>
          <w:rFonts w:ascii="Arial" w:hAnsi="Arial" w:cs="Arial"/>
          <w:noProof/>
        </w:rPr>
        <w:t xml:space="preserve"> pública</w:t>
      </w:r>
      <w:r w:rsidR="00496E6B" w:rsidRPr="00BC1718">
        <w:rPr>
          <w:rFonts w:ascii="Arial" w:hAnsi="Arial" w:cs="Arial"/>
          <w:noProof/>
        </w:rPr>
        <w:t>s</w:t>
      </w:r>
      <w:r w:rsidRPr="00BC1718">
        <w:rPr>
          <w:rFonts w:ascii="Arial" w:hAnsi="Arial" w:cs="Arial"/>
          <w:noProof/>
        </w:rPr>
        <w:t>" dirigido a personal que trabajan en diferentes administraciones públicas.</w:t>
      </w:r>
    </w:p>
    <w:p w14:paraId="507333C8" w14:textId="77777777" w:rsidR="00B87942" w:rsidRPr="00BC1718" w:rsidRDefault="00B87942" w:rsidP="00B87942">
      <w:pPr>
        <w:pStyle w:val="Prrafodelista"/>
        <w:rPr>
          <w:rFonts w:ascii="Arial" w:hAnsi="Arial" w:cs="Arial"/>
          <w:noProof/>
        </w:rPr>
      </w:pPr>
    </w:p>
    <w:p w14:paraId="08BCE3D7" w14:textId="77777777" w:rsidR="00B87942" w:rsidRPr="00BC1718" w:rsidRDefault="00B87942" w:rsidP="00B87942">
      <w:pPr>
        <w:jc w:val="both"/>
        <w:rPr>
          <w:rFonts w:ascii="Arial" w:hAnsi="Arial" w:cs="Arial"/>
          <w:noProof/>
        </w:rPr>
      </w:pPr>
      <w:r w:rsidRPr="00BC1718">
        <w:rPr>
          <w:rFonts w:ascii="Arial" w:hAnsi="Arial" w:cs="Arial"/>
          <w:noProof/>
        </w:rPr>
        <w:t>El 20 de octubre se concentran tres eventos:</w:t>
      </w:r>
    </w:p>
    <w:p w14:paraId="367EFAB8" w14:textId="70EA5575" w:rsidR="00B87942" w:rsidRPr="00BC1718" w:rsidRDefault="00B87942" w:rsidP="00B87942">
      <w:pPr>
        <w:pStyle w:val="Prrafodelista"/>
        <w:numPr>
          <w:ilvl w:val="0"/>
          <w:numId w:val="2"/>
        </w:numPr>
        <w:jc w:val="both"/>
        <w:rPr>
          <w:rFonts w:ascii="Arial" w:hAnsi="Arial" w:cs="Arial"/>
          <w:noProof/>
        </w:rPr>
      </w:pPr>
      <w:r w:rsidRPr="00BC1718">
        <w:rPr>
          <w:rFonts w:ascii="Arial" w:hAnsi="Arial" w:cs="Arial"/>
          <w:noProof/>
        </w:rPr>
        <w:t xml:space="preserve">A las 12h una acción formativa de Docufòrum en la Universitat Politècnica de València en </w:t>
      </w:r>
      <w:r w:rsidR="00851C3E" w:rsidRPr="00BC1718">
        <w:rPr>
          <w:rFonts w:ascii="Arial" w:hAnsi="Arial" w:cs="Arial"/>
          <w:noProof/>
        </w:rPr>
        <w:t xml:space="preserve">el grado de </w:t>
      </w:r>
      <w:r w:rsidR="00496E6B" w:rsidRPr="00BC1718">
        <w:rPr>
          <w:rFonts w:ascii="Arial" w:hAnsi="Arial" w:cs="Arial"/>
          <w:noProof/>
        </w:rPr>
        <w:t>Gestión de la administración pública.</w:t>
      </w:r>
      <w:r w:rsidRPr="00BC1718">
        <w:rPr>
          <w:rFonts w:ascii="Arial" w:hAnsi="Arial" w:cs="Arial"/>
          <w:noProof/>
        </w:rPr>
        <w:t xml:space="preserve"> En formato audiovisual está dirigida a alumnos de dicha universidad. </w:t>
      </w:r>
    </w:p>
    <w:p w14:paraId="76530323" w14:textId="77777777" w:rsidR="00B87942" w:rsidRPr="00BC1718" w:rsidRDefault="00B87942" w:rsidP="00B87942">
      <w:pPr>
        <w:pStyle w:val="Prrafodelista"/>
        <w:jc w:val="both"/>
        <w:rPr>
          <w:rFonts w:ascii="Arial" w:hAnsi="Arial" w:cs="Arial"/>
          <w:noProof/>
        </w:rPr>
      </w:pPr>
    </w:p>
    <w:p w14:paraId="46E1BB8E" w14:textId="68DD6A87" w:rsidR="00B87942" w:rsidRPr="00BC1718" w:rsidRDefault="00B87942" w:rsidP="00B87942">
      <w:pPr>
        <w:pStyle w:val="Prrafodelista"/>
        <w:numPr>
          <w:ilvl w:val="0"/>
          <w:numId w:val="2"/>
        </w:numPr>
        <w:jc w:val="both"/>
        <w:rPr>
          <w:rFonts w:ascii="Arial" w:hAnsi="Arial" w:cs="Arial"/>
          <w:noProof/>
        </w:rPr>
      </w:pPr>
      <w:r w:rsidRPr="00BC1718">
        <w:rPr>
          <w:rFonts w:ascii="Arial" w:hAnsi="Arial" w:cs="Arial"/>
          <w:noProof/>
        </w:rPr>
        <w:t>A las 18h otra acción formativa</w:t>
      </w:r>
      <w:r w:rsidR="00496E6B" w:rsidRPr="00BC1718">
        <w:rPr>
          <w:rFonts w:ascii="Arial" w:hAnsi="Arial" w:cs="Arial"/>
          <w:noProof/>
        </w:rPr>
        <w:t xml:space="preserve"> en formato </w:t>
      </w:r>
      <w:r w:rsidR="00851C3E" w:rsidRPr="00BC1718">
        <w:rPr>
          <w:rFonts w:ascii="Arial" w:hAnsi="Arial" w:cs="Arial"/>
          <w:noProof/>
        </w:rPr>
        <w:t>Docuf</w:t>
      </w:r>
      <w:r w:rsidR="00496E6B" w:rsidRPr="00BC1718">
        <w:rPr>
          <w:rFonts w:ascii="Arial" w:hAnsi="Arial" w:cs="Arial"/>
          <w:noProof/>
        </w:rPr>
        <w:t>ò</w:t>
      </w:r>
      <w:r w:rsidR="00851C3E" w:rsidRPr="00BC1718">
        <w:rPr>
          <w:rFonts w:ascii="Arial" w:hAnsi="Arial" w:cs="Arial"/>
          <w:noProof/>
        </w:rPr>
        <w:t>rum</w:t>
      </w:r>
      <w:r w:rsidRPr="00BC1718">
        <w:rPr>
          <w:rFonts w:ascii="Arial" w:hAnsi="Arial" w:cs="Arial"/>
          <w:noProof/>
        </w:rPr>
        <w:t xml:space="preserve"> en este caso en la Universitat d’Alacant y también de forma presencial dirigido a los alumnos que están cursando la asignatura de Historia del derecho (1º de Derecho). </w:t>
      </w:r>
    </w:p>
    <w:p w14:paraId="5CE5149F" w14:textId="77777777" w:rsidR="00B87942" w:rsidRPr="00BC1718" w:rsidRDefault="00B87942" w:rsidP="00B87942">
      <w:pPr>
        <w:pStyle w:val="Prrafodelista"/>
        <w:rPr>
          <w:rFonts w:ascii="Arial" w:hAnsi="Arial" w:cs="Arial"/>
          <w:noProof/>
        </w:rPr>
      </w:pPr>
    </w:p>
    <w:p w14:paraId="3238F6C5" w14:textId="44F896F1" w:rsidR="00B87942" w:rsidRPr="00BC1718" w:rsidRDefault="00B87942" w:rsidP="00B87942">
      <w:pPr>
        <w:pStyle w:val="Prrafodelista"/>
        <w:numPr>
          <w:ilvl w:val="0"/>
          <w:numId w:val="2"/>
        </w:numPr>
        <w:jc w:val="both"/>
        <w:rPr>
          <w:rFonts w:ascii="Arial" w:hAnsi="Arial" w:cs="Arial"/>
          <w:noProof/>
        </w:rPr>
      </w:pPr>
      <w:r w:rsidRPr="00BC1718">
        <w:rPr>
          <w:rFonts w:ascii="Arial" w:hAnsi="Arial" w:cs="Arial"/>
          <w:noProof/>
        </w:rPr>
        <w:t xml:space="preserve">Y a las 19h en Bétera una jornada de Unisocietat abierta a todo el público sobre "La percepció de la corrupció per </w:t>
      </w:r>
      <w:r w:rsidR="00E630D2">
        <w:rPr>
          <w:rFonts w:ascii="Arial" w:hAnsi="Arial" w:cs="Arial"/>
          <w:noProof/>
        </w:rPr>
        <w:t>la</w:t>
      </w:r>
      <w:r w:rsidRPr="00BC1718">
        <w:rPr>
          <w:rFonts w:ascii="Arial" w:hAnsi="Arial" w:cs="Arial"/>
          <w:noProof/>
        </w:rPr>
        <w:t xml:space="preserve"> ciutadania en la vacunació contra la COVID-19"</w:t>
      </w:r>
      <w:r w:rsidR="00F16790" w:rsidRPr="00BC1718">
        <w:rPr>
          <w:rFonts w:ascii="Arial" w:hAnsi="Arial" w:cs="Arial"/>
          <w:noProof/>
        </w:rPr>
        <w:t xml:space="preserve"> conferencia de</w:t>
      </w:r>
      <w:r w:rsidR="00496E6B" w:rsidRPr="00BC1718">
        <w:rPr>
          <w:rFonts w:ascii="Arial" w:hAnsi="Arial" w:cs="Arial"/>
          <w:noProof/>
        </w:rPr>
        <w:t xml:space="preserve"> Yolanda García Ruiz</w:t>
      </w:r>
      <w:r w:rsidR="00F16790" w:rsidRPr="00BC1718">
        <w:rPr>
          <w:rFonts w:ascii="Arial" w:hAnsi="Arial" w:cs="Arial"/>
          <w:noProof/>
        </w:rPr>
        <w:t xml:space="preserve">, </w:t>
      </w:r>
      <w:r w:rsidR="00F16790" w:rsidRPr="00BC1718">
        <w:rPr>
          <w:rFonts w:ascii="Arial" w:hAnsi="Arial" w:cs="Arial"/>
          <w:shd w:val="clear" w:color="auto" w:fill="FFFFFF"/>
        </w:rPr>
        <w:t xml:space="preserve">profesora Titular de Universidad de Derecho eclesiástico del Estado de la Universitat de València. </w:t>
      </w:r>
    </w:p>
    <w:p w14:paraId="5D7C931C" w14:textId="77777777" w:rsidR="0081644F" w:rsidRPr="00BC1718" w:rsidRDefault="00B87942" w:rsidP="00B87942">
      <w:pPr>
        <w:jc w:val="both"/>
        <w:rPr>
          <w:rFonts w:ascii="Arial" w:hAnsi="Arial" w:cs="Arial"/>
          <w:noProof/>
        </w:rPr>
      </w:pPr>
      <w:r w:rsidRPr="00BC1718">
        <w:rPr>
          <w:rFonts w:ascii="Arial" w:hAnsi="Arial" w:cs="Arial"/>
          <w:noProof/>
        </w:rPr>
        <w:t>El 26 de octubre también hay programados dos eventos:</w:t>
      </w:r>
    </w:p>
    <w:p w14:paraId="6C87D8CE" w14:textId="114CB528" w:rsidR="00B87942" w:rsidRPr="00BC1718" w:rsidRDefault="0081644F" w:rsidP="00B87942">
      <w:pPr>
        <w:pStyle w:val="Prrafodelista"/>
        <w:numPr>
          <w:ilvl w:val="0"/>
          <w:numId w:val="2"/>
        </w:numPr>
        <w:jc w:val="both"/>
        <w:rPr>
          <w:rFonts w:ascii="Arial" w:hAnsi="Arial" w:cs="Arial"/>
          <w:noProof/>
        </w:rPr>
      </w:pPr>
      <w:r w:rsidRPr="00BC1718">
        <w:rPr>
          <w:rFonts w:ascii="Arial" w:hAnsi="Arial" w:cs="Arial"/>
          <w:noProof/>
        </w:rPr>
        <w:t xml:space="preserve">A las 19:30h una sesión de </w:t>
      </w:r>
      <w:r w:rsidR="00B87942" w:rsidRPr="00BC1718">
        <w:rPr>
          <w:rFonts w:ascii="Arial" w:hAnsi="Arial" w:cs="Arial"/>
          <w:noProof/>
        </w:rPr>
        <w:t>Docuf</w:t>
      </w:r>
      <w:r w:rsidRPr="00BC1718">
        <w:rPr>
          <w:rFonts w:ascii="Arial" w:hAnsi="Arial" w:cs="Arial"/>
          <w:noProof/>
        </w:rPr>
        <w:t>ò</w:t>
      </w:r>
      <w:r w:rsidR="00B87942" w:rsidRPr="00BC1718">
        <w:rPr>
          <w:rFonts w:ascii="Arial" w:hAnsi="Arial" w:cs="Arial"/>
          <w:noProof/>
        </w:rPr>
        <w:t>rum en la U</w:t>
      </w:r>
      <w:r w:rsidRPr="00BC1718">
        <w:rPr>
          <w:rFonts w:ascii="Arial" w:hAnsi="Arial" w:cs="Arial"/>
          <w:noProof/>
        </w:rPr>
        <w:t>niversitat de València en este caso dirigida a los alumnos de</w:t>
      </w:r>
      <w:r w:rsidR="00B87942" w:rsidRPr="00BC1718">
        <w:rPr>
          <w:rFonts w:ascii="Arial" w:hAnsi="Arial" w:cs="Arial"/>
          <w:noProof/>
        </w:rPr>
        <w:t xml:space="preserve"> Grado de Criminología. </w:t>
      </w:r>
    </w:p>
    <w:p w14:paraId="2E934874" w14:textId="77777777" w:rsidR="00252A5A" w:rsidRPr="00BC1718" w:rsidRDefault="00252A5A" w:rsidP="00252A5A">
      <w:pPr>
        <w:pStyle w:val="Prrafodelista"/>
        <w:jc w:val="both"/>
        <w:rPr>
          <w:rFonts w:ascii="Arial" w:hAnsi="Arial" w:cs="Arial"/>
          <w:noProof/>
        </w:rPr>
      </w:pPr>
    </w:p>
    <w:p w14:paraId="63A9FADE" w14:textId="23412281" w:rsidR="00F72EBE" w:rsidRPr="00BC1718" w:rsidRDefault="0081644F" w:rsidP="00F72EBE">
      <w:pPr>
        <w:pStyle w:val="Prrafodelista"/>
        <w:numPr>
          <w:ilvl w:val="0"/>
          <w:numId w:val="2"/>
        </w:numPr>
        <w:jc w:val="both"/>
        <w:rPr>
          <w:rFonts w:ascii="Arial" w:hAnsi="Arial" w:cs="Arial"/>
          <w:noProof/>
        </w:rPr>
      </w:pPr>
      <w:r w:rsidRPr="00BC1718">
        <w:rPr>
          <w:rFonts w:ascii="Arial" w:hAnsi="Arial" w:cs="Arial"/>
          <w:noProof/>
        </w:rPr>
        <w:t xml:space="preserve">A las 19h una charla en Cullera abierta a todo el público del programa </w:t>
      </w:r>
      <w:r w:rsidR="00B87942" w:rsidRPr="00BC1718">
        <w:rPr>
          <w:rFonts w:ascii="Arial" w:hAnsi="Arial" w:cs="Arial"/>
          <w:noProof/>
        </w:rPr>
        <w:t xml:space="preserve">Unisocietat </w:t>
      </w:r>
      <w:r w:rsidRPr="00BC1718">
        <w:rPr>
          <w:rFonts w:ascii="Arial" w:hAnsi="Arial" w:cs="Arial"/>
          <w:noProof/>
        </w:rPr>
        <w:t>con una conferencia impartida por Carmen Salcedo Beltrán</w:t>
      </w:r>
      <w:r w:rsidR="00F16790" w:rsidRPr="00BC1718">
        <w:rPr>
          <w:rFonts w:ascii="Arial" w:hAnsi="Arial" w:cs="Arial"/>
          <w:noProof/>
        </w:rPr>
        <w:t>,</w:t>
      </w:r>
      <w:r w:rsidR="00252A5A" w:rsidRPr="00BC1718">
        <w:rPr>
          <w:rFonts w:ascii="Arial" w:hAnsi="Arial" w:cs="Arial"/>
          <w:shd w:val="clear" w:color="auto" w:fill="FFFFFF"/>
        </w:rPr>
        <w:t xml:space="preserve"> profesora Titular de Universidad del Departamento de Derecho del Trabajo y Seguridad Social de la Universitat de València,</w:t>
      </w:r>
      <w:r w:rsidRPr="00BC1718">
        <w:rPr>
          <w:rFonts w:ascii="Arial" w:hAnsi="Arial" w:cs="Arial"/>
          <w:noProof/>
        </w:rPr>
        <w:t xml:space="preserve"> sobre los</w:t>
      </w:r>
      <w:r w:rsidR="00B87942" w:rsidRPr="00BC1718">
        <w:rPr>
          <w:rFonts w:ascii="Arial" w:hAnsi="Arial" w:cs="Arial"/>
          <w:noProof/>
        </w:rPr>
        <w:t xml:space="preserve"> "Derechos sociales y covid-19</w:t>
      </w:r>
      <w:r w:rsidR="00252A5A" w:rsidRPr="00BC1718">
        <w:rPr>
          <w:rFonts w:ascii="Arial" w:hAnsi="Arial" w:cs="Arial"/>
          <w:noProof/>
        </w:rPr>
        <w:t>”.</w:t>
      </w:r>
    </w:p>
    <w:sectPr w:rsidR="00F72EBE" w:rsidRPr="00BC1718" w:rsidSect="00516B9D">
      <w:footerReference w:type="default" r:id="rId24"/>
      <w:pgSz w:w="11906" w:h="16838" w:code="9"/>
      <w:pgMar w:top="2268"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DECB" w14:textId="77777777" w:rsidR="00A922D7" w:rsidRDefault="00A922D7" w:rsidP="00FB784E">
      <w:pPr>
        <w:spacing w:after="0" w:line="240" w:lineRule="auto"/>
      </w:pPr>
      <w:r>
        <w:separator/>
      </w:r>
    </w:p>
  </w:endnote>
  <w:endnote w:type="continuationSeparator" w:id="0">
    <w:p w14:paraId="35EC3B34" w14:textId="77777777" w:rsidR="00A922D7" w:rsidRDefault="00A922D7"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AF3F"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44E" w14:textId="77777777" w:rsidR="00A922D7" w:rsidRDefault="00A922D7" w:rsidP="00FB784E">
      <w:pPr>
        <w:spacing w:after="0" w:line="240" w:lineRule="auto"/>
      </w:pPr>
      <w:r>
        <w:separator/>
      </w:r>
    </w:p>
  </w:footnote>
  <w:footnote w:type="continuationSeparator" w:id="0">
    <w:p w14:paraId="59967D64" w14:textId="77777777" w:rsidR="00A922D7" w:rsidRDefault="00A922D7" w:rsidP="00FB7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6D2F"/>
    <w:multiLevelType w:val="hybridMultilevel"/>
    <w:tmpl w:val="377CF244"/>
    <w:lvl w:ilvl="0" w:tplc="8506A1A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2A03C3"/>
    <w:multiLevelType w:val="hybridMultilevel"/>
    <w:tmpl w:val="AD96F1F0"/>
    <w:lvl w:ilvl="0" w:tplc="7F96FE2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B5"/>
    <w:rsid w:val="00017D3D"/>
    <w:rsid w:val="000310B5"/>
    <w:rsid w:val="00080D1F"/>
    <w:rsid w:val="000B0533"/>
    <w:rsid w:val="000B0CCD"/>
    <w:rsid w:val="00123CA7"/>
    <w:rsid w:val="001372D2"/>
    <w:rsid w:val="00154C7D"/>
    <w:rsid w:val="00186FDC"/>
    <w:rsid w:val="001C33B3"/>
    <w:rsid w:val="002470B6"/>
    <w:rsid w:val="00252A5A"/>
    <w:rsid w:val="00280C54"/>
    <w:rsid w:val="002B60A5"/>
    <w:rsid w:val="0032225B"/>
    <w:rsid w:val="0033231D"/>
    <w:rsid w:val="0033548C"/>
    <w:rsid w:val="003417EC"/>
    <w:rsid w:val="003775F0"/>
    <w:rsid w:val="00386723"/>
    <w:rsid w:val="00390AC8"/>
    <w:rsid w:val="00421A9D"/>
    <w:rsid w:val="00496E6B"/>
    <w:rsid w:val="00506A68"/>
    <w:rsid w:val="005131EA"/>
    <w:rsid w:val="00516B9D"/>
    <w:rsid w:val="00530D01"/>
    <w:rsid w:val="005544D5"/>
    <w:rsid w:val="005C7EA5"/>
    <w:rsid w:val="005F2284"/>
    <w:rsid w:val="00610FD1"/>
    <w:rsid w:val="006302DB"/>
    <w:rsid w:val="00661279"/>
    <w:rsid w:val="00674154"/>
    <w:rsid w:val="006A0115"/>
    <w:rsid w:val="006A0B3A"/>
    <w:rsid w:val="006A6A07"/>
    <w:rsid w:val="006B745D"/>
    <w:rsid w:val="00747D3B"/>
    <w:rsid w:val="007B7DB8"/>
    <w:rsid w:val="007E3C64"/>
    <w:rsid w:val="0081644F"/>
    <w:rsid w:val="00851C3E"/>
    <w:rsid w:val="008568C5"/>
    <w:rsid w:val="008B045D"/>
    <w:rsid w:val="00902A6D"/>
    <w:rsid w:val="0091228C"/>
    <w:rsid w:val="00956DAF"/>
    <w:rsid w:val="009C6157"/>
    <w:rsid w:val="009F6C57"/>
    <w:rsid w:val="00A45A0E"/>
    <w:rsid w:val="00A4607C"/>
    <w:rsid w:val="00A922D7"/>
    <w:rsid w:val="00AA0509"/>
    <w:rsid w:val="00AA17E2"/>
    <w:rsid w:val="00AA4AD1"/>
    <w:rsid w:val="00AC1517"/>
    <w:rsid w:val="00AF4BDA"/>
    <w:rsid w:val="00B64DBB"/>
    <w:rsid w:val="00B709A5"/>
    <w:rsid w:val="00B87942"/>
    <w:rsid w:val="00BC1718"/>
    <w:rsid w:val="00BD3E8A"/>
    <w:rsid w:val="00BF54B1"/>
    <w:rsid w:val="00BF56B9"/>
    <w:rsid w:val="00C2378C"/>
    <w:rsid w:val="00C31DCE"/>
    <w:rsid w:val="00C54050"/>
    <w:rsid w:val="00C57995"/>
    <w:rsid w:val="00C642E9"/>
    <w:rsid w:val="00C65390"/>
    <w:rsid w:val="00C77285"/>
    <w:rsid w:val="00CA3327"/>
    <w:rsid w:val="00CB3F5A"/>
    <w:rsid w:val="00CC253C"/>
    <w:rsid w:val="00D330E6"/>
    <w:rsid w:val="00DA0BCC"/>
    <w:rsid w:val="00DC7F2C"/>
    <w:rsid w:val="00E019D2"/>
    <w:rsid w:val="00E630D2"/>
    <w:rsid w:val="00E91384"/>
    <w:rsid w:val="00EA4774"/>
    <w:rsid w:val="00ED11E1"/>
    <w:rsid w:val="00EE6794"/>
    <w:rsid w:val="00F16790"/>
    <w:rsid w:val="00F65867"/>
    <w:rsid w:val="00F72EBE"/>
    <w:rsid w:val="00F9179B"/>
    <w:rsid w:val="00FB784E"/>
    <w:rsid w:val="00FE5BEE"/>
    <w:rsid w:val="00FF4B42"/>
    <w:rsid w:val="00FF6D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5EACD"/>
  <w15:chartTrackingRefBased/>
  <w15:docId w15:val="{57179470-6189-4E99-B2DA-4F5847C1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6DAA"/>
    <w:rPr>
      <w:color w:val="0563C1" w:themeColor="hyperlink"/>
      <w:u w:val="single"/>
    </w:rPr>
  </w:style>
  <w:style w:type="character" w:styleId="Mencinsinresolver">
    <w:name w:val="Unresolved Mention"/>
    <w:basedOn w:val="Fuentedeprrafopredeter"/>
    <w:uiPriority w:val="99"/>
    <w:semiHidden/>
    <w:unhideWhenUsed/>
    <w:rsid w:val="00FF6DAA"/>
    <w:rPr>
      <w:color w:val="605E5C"/>
      <w:shd w:val="clear" w:color="auto" w:fill="E1DFDD"/>
    </w:rPr>
  </w:style>
  <w:style w:type="paragraph" w:styleId="Prrafodelista">
    <w:name w:val="List Paragraph"/>
    <w:basedOn w:val="Normal"/>
    <w:uiPriority w:val="34"/>
    <w:qFormat/>
    <w:rsid w:val="00B87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tifrauCV" TargetMode="External"/><Relationship Id="rId13" Type="http://schemas.openxmlformats.org/officeDocument/2006/relationships/image" Target="media/image3.png"/><Relationship Id="rId18" Type="http://schemas.openxmlformats.org/officeDocument/2006/relationships/hyperlink" Target="https://t.me/AgenciaValencianaAntifrau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instagram.com/antifraude_avaf/"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company/antifraucv/" TargetMode="External"/><Relationship Id="rId20" Type="http://schemas.openxmlformats.org/officeDocument/2006/relationships/hyperlink" Target="http://www.antifrauc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formacion@antifraucv.es" TargetMode="External"/><Relationship Id="rId10" Type="http://schemas.openxmlformats.org/officeDocument/2006/relationships/hyperlink" Target="https://www.facebook.com/AgenciaValencianaAntifraude/"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channel/UCkDS5OEUZu3iTEWg7gu8XXQ" TargetMode="External"/><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a.lopez\Desktop\AVAF\1%20COMUNICACI&#211;N\Plantilla_nota_de_prensa_AVAF_2021_.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Plantilla_nota_de_prensa_AVAF_2021_</Template>
  <TotalTime>90</TotalTime>
  <Pages>2</Pages>
  <Words>728</Words>
  <Characters>4006</Characters>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CharactersWithSpaces>
  <SharedDoc>false</SharedDoc>
  <HLinks>
    <vt:vector size="42" baseType="variant">
      <vt:variant>
        <vt:i4>7274532</vt:i4>
      </vt:variant>
      <vt:variant>
        <vt:i4>-1</vt:i4>
      </vt:variant>
      <vt:variant>
        <vt:i4>1033</vt:i4>
      </vt:variant>
      <vt:variant>
        <vt:i4>4</vt:i4>
      </vt:variant>
      <vt:variant>
        <vt:lpwstr>https://twitter.com/AntifrauCV</vt:lpwstr>
      </vt:variant>
      <vt:variant>
        <vt:lpwstr/>
      </vt:variant>
      <vt:variant>
        <vt:i4>4325443</vt:i4>
      </vt:variant>
      <vt:variant>
        <vt:i4>-1</vt:i4>
      </vt:variant>
      <vt:variant>
        <vt:i4>1032</vt:i4>
      </vt:variant>
      <vt:variant>
        <vt:i4>4</vt:i4>
      </vt:variant>
      <vt:variant>
        <vt:lpwstr>https://www.facebook.com/AgenciaValencianaAntifraude/</vt:lpwstr>
      </vt:variant>
      <vt:variant>
        <vt:lpwstr/>
      </vt:variant>
      <vt:variant>
        <vt:i4>7340051</vt:i4>
      </vt:variant>
      <vt:variant>
        <vt:i4>-1</vt:i4>
      </vt:variant>
      <vt:variant>
        <vt:i4>1031</vt:i4>
      </vt:variant>
      <vt:variant>
        <vt:i4>4</vt:i4>
      </vt:variant>
      <vt:variant>
        <vt:lpwstr>https://www.instagram.com/antifraude_avaf/</vt:lpwstr>
      </vt:variant>
      <vt:variant>
        <vt:lpwstr/>
      </vt:variant>
      <vt:variant>
        <vt:i4>4522012</vt:i4>
      </vt:variant>
      <vt:variant>
        <vt:i4>-1</vt:i4>
      </vt:variant>
      <vt:variant>
        <vt:i4>1030</vt:i4>
      </vt:variant>
      <vt:variant>
        <vt:i4>4</vt:i4>
      </vt:variant>
      <vt:variant>
        <vt:lpwstr>https://www.youtube.com/channel/UCkDS5OEUZu3iTEWg7gu8XXQ</vt:lpwstr>
      </vt:variant>
      <vt:variant>
        <vt:lpwstr/>
      </vt:variant>
      <vt:variant>
        <vt:i4>393224</vt:i4>
      </vt:variant>
      <vt:variant>
        <vt:i4>-1</vt:i4>
      </vt:variant>
      <vt:variant>
        <vt:i4>1029</vt:i4>
      </vt:variant>
      <vt:variant>
        <vt:i4>4</vt:i4>
      </vt:variant>
      <vt:variant>
        <vt:lpwstr>https://www.linkedin.com/company/antifraucv/</vt:lpwstr>
      </vt:variant>
      <vt:variant>
        <vt:lpwstr/>
      </vt:variant>
      <vt:variant>
        <vt:i4>6160403</vt:i4>
      </vt:variant>
      <vt:variant>
        <vt:i4>-1</vt:i4>
      </vt:variant>
      <vt:variant>
        <vt:i4>1028</vt:i4>
      </vt:variant>
      <vt:variant>
        <vt:i4>4</vt:i4>
      </vt:variant>
      <vt:variant>
        <vt:lpwstr>https://t.me/AgenciaValencianaAntifraude</vt:lpwstr>
      </vt:variant>
      <vt:variant>
        <vt:lpwstr/>
      </vt:variant>
      <vt:variant>
        <vt:i4>458819</vt:i4>
      </vt:variant>
      <vt:variant>
        <vt:i4>-1</vt:i4>
      </vt:variant>
      <vt:variant>
        <vt:i4>1027</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2021-09-24T06:30:00Z</dcterms:created>
  <dcterms:modified xsi:type="dcterms:W3CDTF">2021-09-24T11:20:00Z</dcterms:modified>
</cp:coreProperties>
</file>